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7D" w:rsidRDefault="00FA327D" w:rsidP="00FA327D">
      <w:pPr>
        <w:pStyle w:val="Nadpis1"/>
        <w:rPr>
          <w:rFonts w:ascii="Century Gothic" w:hAnsi="Century Gothic"/>
        </w:rPr>
      </w:pPr>
      <w:r>
        <w:rPr>
          <w:rFonts w:ascii="Century Gothic" w:hAnsi="Century Gothic"/>
        </w:rPr>
        <w:t>Test</w:t>
      </w:r>
      <w:r w:rsidRPr="005072E8">
        <w:rPr>
          <w:rFonts w:ascii="Century Gothic" w:hAnsi="Century Gothic"/>
        </w:rPr>
        <w:t xml:space="preserve"> – Bakteriálne prerastanie v tenkom čreve (SIBO)</w:t>
      </w:r>
    </w:p>
    <w:p w:rsidR="00FA327D" w:rsidRPr="00FA327D" w:rsidRDefault="00FA327D" w:rsidP="00FA327D">
      <w:r>
        <w:t>Odpovedzte na nasledovné otázky :</w:t>
      </w:r>
    </w:p>
    <w:p w:rsidR="00FA327D" w:rsidRPr="005072E8" w:rsidRDefault="00FA327D" w:rsidP="00FA327D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>Mám diagnostikovanú syndróm dráždivého čreva alebo zápalové ochorenie čriev</w:t>
      </w:r>
    </w:p>
    <w:p w:rsidR="00FA327D" w:rsidRPr="00FA327D" w:rsidRDefault="00FA327D" w:rsidP="00FA327D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FA327D">
        <w:rPr>
          <w:rFonts w:ascii="Century Gothic" w:hAnsi="Century Gothic"/>
          <w:sz w:val="22"/>
          <w:szCs w:val="22"/>
        </w:rPr>
        <w:t>Po jedle som nafúknutá/-ý alebo mám pocit ťažoby</w:t>
      </w:r>
    </w:p>
    <w:p w:rsidR="00FA327D" w:rsidRPr="005072E8" w:rsidRDefault="00FA327D" w:rsidP="00FA327D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>Trpím plynatosťou, bolesťami brucha alebo kŕčmi</w:t>
      </w:r>
    </w:p>
    <w:p w:rsidR="00FA327D" w:rsidRPr="005072E8" w:rsidRDefault="00FA327D" w:rsidP="00FA327D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>Mám zapáchajúcu riedku stolicu</w:t>
      </w:r>
    </w:p>
    <w:p w:rsidR="00FA327D" w:rsidRPr="005072E8" w:rsidRDefault="00FA327D" w:rsidP="00FA327D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>Mám intoleranciu na lepok, mliečne výrobky, sóju alebo kukuricu</w:t>
      </w:r>
    </w:p>
    <w:p w:rsidR="00FA327D" w:rsidRPr="005072E8" w:rsidRDefault="00FA327D" w:rsidP="00FA327D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>Mám HIT</w:t>
      </w:r>
    </w:p>
    <w:p w:rsidR="00FA327D" w:rsidRPr="005072E8" w:rsidRDefault="00FA327D" w:rsidP="00FA327D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>Bolia ma kĺby</w:t>
      </w:r>
    </w:p>
    <w:p w:rsidR="00FA327D" w:rsidRPr="005072E8" w:rsidRDefault="00FA327D" w:rsidP="00FA327D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>Trpím neustálou únavou</w:t>
      </w:r>
    </w:p>
    <w:p w:rsidR="00FA327D" w:rsidRPr="005072E8" w:rsidRDefault="00FA327D" w:rsidP="00FA327D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>Akýkoľvek problém s kožou</w:t>
      </w:r>
    </w:p>
    <w:p w:rsidR="00FA327D" w:rsidRPr="005072E8" w:rsidRDefault="00FA327D" w:rsidP="00FA327D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>Astma alebo iné dýchacie problémy</w:t>
      </w:r>
    </w:p>
    <w:p w:rsidR="00FA327D" w:rsidRPr="005072E8" w:rsidRDefault="00FA327D" w:rsidP="00FA327D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>Mávam depresiu a pocit beznádeje</w:t>
      </w:r>
    </w:p>
    <w:p w:rsidR="00FA327D" w:rsidRPr="005072E8" w:rsidRDefault="00FA327D" w:rsidP="00FA327D">
      <w:pPr>
        <w:pStyle w:val="Odsekzoznamu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 xml:space="preserve">Bol mi diagnostikovný nedostatok vitamínu B12 </w:t>
      </w:r>
    </w:p>
    <w:p w:rsidR="00FA327D" w:rsidRPr="005072E8" w:rsidRDefault="00FA327D" w:rsidP="00FA327D">
      <w:p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>Ak ste zaškrtli viac ako 3 políčka, zvoľte tieto prípravky:</w:t>
      </w:r>
    </w:p>
    <w:p w:rsidR="00FA327D" w:rsidRPr="005072E8" w:rsidRDefault="00FA327D" w:rsidP="00FA327D">
      <w:pPr>
        <w:pStyle w:val="Odsekzoznamu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 xml:space="preserve">Olej z grepových jadier. </w:t>
      </w:r>
    </w:p>
    <w:p w:rsidR="00FA327D" w:rsidRPr="005072E8" w:rsidRDefault="00FA327D" w:rsidP="00FA327D">
      <w:pPr>
        <w:pStyle w:val="Odsekzoznamu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>Schisandra čínska – kvapky – podpora dýchania, obličiek a chudnutia</w:t>
      </w:r>
    </w:p>
    <w:p w:rsidR="00FA327D" w:rsidRPr="005072E8" w:rsidRDefault="00FA327D" w:rsidP="00FA327D">
      <w:pPr>
        <w:pStyle w:val="Odsekzoznamu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Potrebné je dopĺňať kolagén na podporu hojenia. </w:t>
      </w:r>
      <w:r w:rsidRPr="005072E8">
        <w:rPr>
          <w:rFonts w:ascii="Century Gothic" w:hAnsi="Century Gothic"/>
          <w:sz w:val="22"/>
          <w:szCs w:val="22"/>
        </w:rPr>
        <w:t>Ak si neviete zabezpečiť dennú konzumáciu kolagénu a glutamínu formou</w:t>
      </w:r>
      <w:r>
        <w:rPr>
          <w:rFonts w:ascii="Century Gothic" w:hAnsi="Century Gothic"/>
          <w:sz w:val="22"/>
          <w:szCs w:val="22"/>
        </w:rPr>
        <w:t xml:space="preserve"> mäsových a kostných</w:t>
      </w:r>
      <w:r w:rsidRPr="005072E8">
        <w:rPr>
          <w:rFonts w:ascii="Century Gothic" w:hAnsi="Century Gothic"/>
          <w:sz w:val="22"/>
          <w:szCs w:val="22"/>
        </w:rPr>
        <w:t xml:space="preserve"> vývarov, užívajte ich v doplnkoch. Používajte práškové alebo tekuté formy, nie v tobolkách.</w:t>
      </w:r>
    </w:p>
    <w:p w:rsidR="00FA327D" w:rsidRDefault="00FA327D" w:rsidP="00FA327D">
      <w:pPr>
        <w:pStyle w:val="Odsekzoznamu"/>
        <w:ind w:left="0"/>
        <w:jc w:val="both"/>
        <w:rPr>
          <w:rFonts w:ascii="Century Gothic" w:hAnsi="Century Gothic"/>
          <w:sz w:val="22"/>
          <w:szCs w:val="22"/>
        </w:rPr>
      </w:pPr>
      <w:r w:rsidRPr="005072E8">
        <w:rPr>
          <w:rFonts w:ascii="Century Gothic" w:hAnsi="Century Gothic"/>
          <w:sz w:val="22"/>
          <w:szCs w:val="22"/>
        </w:rPr>
        <w:t>Pri SIBO dlhodobo nepoužívajte fermentovanú (kvasenú) zeleninu ani umeocot.</w:t>
      </w:r>
    </w:p>
    <w:p w:rsidR="00FA327D" w:rsidRPr="00FA327D" w:rsidRDefault="00FA327D" w:rsidP="00FA327D">
      <w:pPr>
        <w:pStyle w:val="Odsekzoznamu"/>
        <w:ind w:left="0"/>
        <w:jc w:val="both"/>
        <w:rPr>
          <w:rFonts w:ascii="Century Gothic" w:hAnsi="Century Gothic"/>
          <w:b/>
          <w:sz w:val="22"/>
          <w:szCs w:val="22"/>
        </w:rPr>
      </w:pPr>
    </w:p>
    <w:p w:rsidR="00FA327D" w:rsidRDefault="00FA327D" w:rsidP="00FA327D">
      <w:pPr>
        <w:pStyle w:val="Odsekzoznamu"/>
        <w:ind w:left="0"/>
        <w:jc w:val="both"/>
        <w:rPr>
          <w:rFonts w:ascii="Century Gothic" w:hAnsi="Century Gothic"/>
          <w:sz w:val="22"/>
          <w:szCs w:val="22"/>
        </w:rPr>
      </w:pPr>
      <w:r w:rsidRPr="00FA327D">
        <w:rPr>
          <w:rFonts w:ascii="Century Gothic" w:hAnsi="Century Gothic"/>
          <w:b/>
          <w:sz w:val="22"/>
          <w:szCs w:val="22"/>
        </w:rPr>
        <w:t>Prípravky slúžia ako doplnok pri stravovaní podľa autoimunitného protokolu.</w:t>
      </w:r>
      <w:r>
        <w:rPr>
          <w:rFonts w:ascii="Century Gothic" w:hAnsi="Century Gothic"/>
          <w:sz w:val="22"/>
          <w:szCs w:val="22"/>
        </w:rPr>
        <w:t xml:space="preserve"> Inak sú neúčinné, pretože črevo sa nedokáže zregenerovať, ak ho neustále dráždite zápalovými a toxickými potravinami.</w:t>
      </w:r>
    </w:p>
    <w:p w:rsidR="00FA327D" w:rsidRDefault="00FA327D" w:rsidP="00FA327D">
      <w:pPr>
        <w:pStyle w:val="Odsekzoznamu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Pri SIBO je často pridružené rozmnoženie kvasiniek, najmä Candidy albicans – prejavy môžu byť rôzne – od tráviacich, neustála chuť na sladké, až po mykózu na nechtoch a gynekologické problémy. </w:t>
      </w:r>
    </w:p>
    <w:p w:rsidR="00FA327D" w:rsidRDefault="00FA327D" w:rsidP="00FA327D">
      <w:pPr>
        <w:pStyle w:val="Odsekzoznamu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Pri dlhotrvajúcich tráviacich problémoch je vhodné otestovať si aj dostatočnú tvorbu kyseliny v žalúdku. Ďalšie informácie nájdete v mojej elektronickej knihe S jedlom rastie chuť alebo Ani vám to nefunguje, kde sú ako bonus priložené kompletné testy na SIBO, parazity, kvasinky, činnosť žalúdka a k tomu riešenie vhodnými bežne dostupnými doplnkami.</w:t>
      </w:r>
    </w:p>
    <w:p w:rsidR="00F1382C" w:rsidRPr="005072E8" w:rsidRDefault="00F1382C" w:rsidP="00FA327D">
      <w:pPr>
        <w:pStyle w:val="Odsekzoznamu"/>
        <w:ind w:left="0"/>
        <w:jc w:val="both"/>
        <w:rPr>
          <w:rFonts w:ascii="Century Gothic" w:hAnsi="Century Gothic"/>
          <w:sz w:val="22"/>
          <w:szCs w:val="22"/>
        </w:rPr>
      </w:pPr>
      <w:hyperlink r:id="rId5" w:history="1">
        <w:r w:rsidRPr="00F1382C">
          <w:rPr>
            <w:rStyle w:val="Hypertextovprepojenie"/>
            <w:rFonts w:ascii="Century Gothic" w:hAnsi="Century Gothic"/>
            <w:sz w:val="22"/>
            <w:szCs w:val="22"/>
          </w:rPr>
          <w:t>Viac o knihách nájdete tu&gt;&gt;</w:t>
        </w:r>
      </w:hyperlink>
      <w:bookmarkStart w:id="0" w:name="_GoBack"/>
      <w:bookmarkEnd w:id="0"/>
    </w:p>
    <w:p w:rsidR="00047C37" w:rsidRDefault="00047C37" w:rsidP="00FA327D">
      <w:pPr>
        <w:tabs>
          <w:tab w:val="left" w:pos="4253"/>
        </w:tabs>
      </w:pPr>
    </w:p>
    <w:sectPr w:rsidR="0004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3879"/>
    <w:multiLevelType w:val="hybridMultilevel"/>
    <w:tmpl w:val="AFD298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04654"/>
    <w:multiLevelType w:val="hybridMultilevel"/>
    <w:tmpl w:val="303E190C"/>
    <w:lvl w:ilvl="0" w:tplc="B6AA371A"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7D"/>
    <w:rsid w:val="00047C37"/>
    <w:rsid w:val="00F1382C"/>
    <w:rsid w:val="00F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E627-F2CD-4D3F-8BE5-AC217C0E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327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327D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327D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sk-SK"/>
    </w:rPr>
  </w:style>
  <w:style w:type="paragraph" w:styleId="Odsekzoznamu">
    <w:name w:val="List Paragraph"/>
    <w:basedOn w:val="Normlny"/>
    <w:uiPriority w:val="34"/>
    <w:qFormat/>
    <w:rsid w:val="00FA32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3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ikakomorasova.sk/najlepsi-osobny-kouc-produ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Komorášová</dc:creator>
  <cp:keywords/>
  <dc:description/>
  <cp:lastModifiedBy>Monika Komorášová</cp:lastModifiedBy>
  <cp:revision>2</cp:revision>
  <dcterms:created xsi:type="dcterms:W3CDTF">2018-06-17T07:35:00Z</dcterms:created>
  <dcterms:modified xsi:type="dcterms:W3CDTF">2018-06-17T07:58:00Z</dcterms:modified>
</cp:coreProperties>
</file>